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A" w:rsidRPr="00FD2A1D" w:rsidRDefault="00FD2A1D" w:rsidP="00AD5506">
      <w:pPr>
        <w:spacing w:after="0" w:line="240" w:lineRule="auto"/>
        <w:rPr>
          <w:rFonts w:ascii="Times New Roman" w:eastAsia="Times New Roman" w:hAnsi="Times New Roman" w:cs="B Nazanin" w:hint="cs"/>
          <w:b/>
          <w:bCs/>
          <w:rtl/>
        </w:rPr>
      </w:pPr>
      <w:r>
        <w:rPr>
          <w:rFonts w:cs="B Nazanin" w:hint="cs"/>
          <w:rtl/>
        </w:rPr>
        <w:t>1</w:t>
      </w:r>
      <w:bookmarkStart w:id="0" w:name="_GoBack"/>
      <w:bookmarkEnd w:id="0"/>
      <w:r w:rsidRPr="00FD2A1D">
        <w:rPr>
          <w:rFonts w:cs="B Nazanin"/>
        </w:rPr>
        <w:fldChar w:fldCharType="begin"/>
      </w:r>
      <w:r w:rsidRPr="00FD2A1D">
        <w:rPr>
          <w:rFonts w:cs="B Nazanin"/>
        </w:rPr>
        <w:instrText xml:space="preserve"> HYPERLINK "http://abfa-shiraz.ir/faq/%DA%86%DA%AF%D9%88%D9%86%D9%87-%D8%A7%D8%B2-%D8%AE%D8%B1%D8%A7%D8%A8%D9%8A-%D9%83%D9%86%D8%AA%D9%88%D8%B1-%D9%85%D9%84%D9%83-%D9%85%D8%B7%D9%84%D8%B9-%D8%B4%D9%88%D9%8A%D9%85%D8%9F" </w:instrText>
      </w:r>
      <w:r w:rsidRPr="00FD2A1D">
        <w:rPr>
          <w:rFonts w:cs="B Nazanin"/>
        </w:rPr>
        <w:fldChar w:fldCharType="separate"/>
      </w:r>
      <w:r w:rsidR="00825AE4" w:rsidRPr="00FD2A1D">
        <w:rPr>
          <w:rFonts w:ascii="Times New Roman" w:eastAsia="Times New Roman" w:hAnsi="Times New Roman" w:cs="B Nazanin" w:hint="cs"/>
          <w:b/>
          <w:bCs/>
          <w:rtl/>
        </w:rPr>
        <w:t>-چ</w:t>
      </w:r>
      <w:r w:rsidR="00292ACA" w:rsidRPr="00FD2A1D">
        <w:rPr>
          <w:rFonts w:ascii="Times New Roman" w:eastAsia="Times New Roman" w:hAnsi="Times New Roman" w:cs="B Nazanin"/>
          <w:b/>
          <w:bCs/>
          <w:rtl/>
        </w:rPr>
        <w:t>گونه از خرابي كنتور ملك مطلع شويم؟</w:t>
      </w:r>
      <w:r w:rsidRPr="00FD2A1D">
        <w:rPr>
          <w:rFonts w:ascii="Times New Roman" w:eastAsia="Times New Roman" w:hAnsi="Times New Roman" w:cs="B Nazanin"/>
          <w:b/>
          <w:bCs/>
        </w:rPr>
        <w:fldChar w:fldCharType="end"/>
      </w:r>
      <w:r w:rsidR="00292ACA" w:rsidRPr="00FD2A1D">
        <w:rPr>
          <w:rFonts w:ascii="Times New Roman" w:eastAsia="Times New Roman" w:hAnsi="Times New Roman" w:cs="B Nazanin"/>
          <w:b/>
          <w:bCs/>
        </w:rPr>
        <w:t xml:space="preserve"> </w:t>
      </w:r>
    </w:p>
    <w:p w:rsidR="00292ACA" w:rsidRPr="00FD2A1D" w:rsidRDefault="00292ACA" w:rsidP="00AD550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</w:rPr>
      </w:pPr>
      <w:r w:rsidRPr="00FD2A1D">
        <w:rPr>
          <w:rFonts w:ascii="Tahoma" w:eastAsia="Times New Roman" w:hAnsi="Tahoma" w:cs="B Nazanin"/>
          <w:rtl/>
        </w:rPr>
        <w:t xml:space="preserve">درصورتيكه پس از باز نمودن شير آب، شماره انداز كنتور بدون حركت باشد و يا اينكه مصرف ثبت شده در قبض آب خيلي كمتر يا خيلي بيشتر از مصرف معمول بود بايستي از طريق سامانه الكترونيك امور مشتركين آبفا </w:t>
      </w:r>
      <w:r w:rsidRPr="00FD2A1D">
        <w:rPr>
          <w:rFonts w:ascii="Tahoma" w:eastAsia="Times New Roman" w:hAnsi="Tahoma" w:cs="B Nazanin" w:hint="cs"/>
          <w:rtl/>
        </w:rPr>
        <w:t xml:space="preserve">يا مراجعه به دفاتر پيشخوان </w:t>
      </w:r>
      <w:r w:rsidR="00AD5506" w:rsidRPr="00FD2A1D">
        <w:rPr>
          <w:rFonts w:ascii="Tahoma" w:eastAsia="Times New Roman" w:hAnsi="Tahoma" w:cs="B Nazanin" w:hint="cs"/>
          <w:rtl/>
        </w:rPr>
        <w:t>دولت درخواست آزمایش کنتور نماییم.</w:t>
      </w:r>
    </w:p>
    <w:p w:rsidR="00292ACA" w:rsidRPr="00FD2A1D" w:rsidRDefault="00292ACA" w:rsidP="00825AE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 w:rsidRPr="00FD2A1D">
        <w:rPr>
          <w:rFonts w:ascii="Tahoma" w:eastAsia="Times New Roman" w:hAnsi="Tahoma" w:cs="B Nazanin"/>
          <w:rtl/>
        </w:rPr>
        <w:t>ضمناً مي توانيد قبل از اقدام فوق، با تست كنتور ملك خود بوسيله ظروفي با حجم معين از خراب يا سالم بودن كنتور ملك خود اطمينان نسبي حاصل نمائيد ( به شرط بسته بودن كليه شيرهاي آب ملك، ابتدا شماره كنتور را يادداشت سپس يك ظرف 20 يا 40 ليتري را پر از آب نموده و مجدداً شماره كنتور را يادداشت نمائيد اگر اختلاف دو عدد مشاهده شده با حجم آب ظرف يكسان نبود احتمال خرابي كنتور وجود دارد)</w:t>
      </w:r>
    </w:p>
    <w:sectPr w:rsidR="00292ACA" w:rsidRPr="00FD2A1D" w:rsidSect="00825AE4"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C"/>
    <w:rsid w:val="00292ACA"/>
    <w:rsid w:val="00825AE4"/>
    <w:rsid w:val="00AD5506"/>
    <w:rsid w:val="00C420EC"/>
    <w:rsid w:val="00DF5549"/>
    <w:rsid w:val="00EA1573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5</cp:revision>
  <dcterms:created xsi:type="dcterms:W3CDTF">2018-03-11T10:17:00Z</dcterms:created>
  <dcterms:modified xsi:type="dcterms:W3CDTF">2018-03-17T06:39:00Z</dcterms:modified>
</cp:coreProperties>
</file>