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2" w:rsidRPr="006A62D8" w:rsidRDefault="006A62D8">
      <w:pPr>
        <w:rPr>
          <w:rFonts w:cs="B Nazanin" w:hint="cs"/>
          <w:b/>
          <w:bCs/>
          <w:sz w:val="24"/>
          <w:szCs w:val="24"/>
          <w:rtl/>
        </w:rPr>
      </w:pPr>
      <w:r w:rsidRPr="006A62D8">
        <w:rPr>
          <w:rFonts w:cs="B Nazanin" w:hint="cs"/>
          <w:b/>
          <w:bCs/>
          <w:sz w:val="24"/>
          <w:szCs w:val="24"/>
          <w:rtl/>
        </w:rPr>
        <w:t>در چه مواردي تغيير قطر انجام ميشود؟</w:t>
      </w:r>
    </w:p>
    <w:p w:rsidR="006A62D8" w:rsidRPr="006A62D8" w:rsidRDefault="006A62D8">
      <w:pPr>
        <w:rPr>
          <w:rFonts w:cs="B Nazanin"/>
          <w:sz w:val="24"/>
          <w:szCs w:val="24"/>
        </w:rPr>
      </w:pPr>
      <w:r w:rsidRPr="006A62D8">
        <w:rPr>
          <w:rFonts w:cs="B Nazanin" w:hint="cs"/>
          <w:sz w:val="24"/>
          <w:szCs w:val="24"/>
          <w:rtl/>
        </w:rPr>
        <w:t>در صورت انجام خدم</w:t>
      </w:r>
      <w:bookmarkStart w:id="0" w:name="_GoBack"/>
      <w:bookmarkEnd w:id="0"/>
      <w:r w:rsidRPr="006A62D8">
        <w:rPr>
          <w:rFonts w:cs="B Nazanin" w:hint="cs"/>
          <w:sz w:val="24"/>
          <w:szCs w:val="24"/>
          <w:rtl/>
        </w:rPr>
        <w:t>ت ادغام انشعاب ،تفكيك كنتور ،افزايش ضرفيت،افزايش واحد و عدم تناسب قطر كنتور موجود با ميزان مصرف ملك تغيير قطر انجام ميشود .</w:t>
      </w:r>
    </w:p>
    <w:sectPr w:rsidR="006A62D8" w:rsidRPr="006A62D8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2"/>
    <w:rsid w:val="006A62D8"/>
    <w:rsid w:val="00871B52"/>
    <w:rsid w:val="00BA4292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abfa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2018-03-17T07:47:00Z</dcterms:created>
  <dcterms:modified xsi:type="dcterms:W3CDTF">2018-03-17T07:52:00Z</dcterms:modified>
</cp:coreProperties>
</file>