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5F" w:rsidRPr="0058292C" w:rsidRDefault="0058292C" w:rsidP="005829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1-</w:t>
      </w:r>
      <w:r w:rsidR="001E6D5F"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>حداکثر زمان نصب کنتور آب جدید پس از واریز هزینه های آن چند روز می باشد؟</w:t>
      </w:r>
    </w:p>
    <w:p w:rsidR="001E6D5F" w:rsidRPr="0058292C" w:rsidRDefault="001E6D5F" w:rsidP="005829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0"/>
          <w:szCs w:val="20"/>
          <w:rtl/>
        </w:rPr>
      </w:pP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>حداکثر زمان نصب کنتور آب جدید بعد از اخذ مجوزهای لازم از سازمانهای ذیربط و پرداخت تمامی هزینه های مربوطه سه روز می باشد.</w:t>
      </w:r>
    </w:p>
    <w:p w:rsidR="00D636FC" w:rsidRPr="0058292C" w:rsidRDefault="0058292C" w:rsidP="00D02327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2-</w:t>
      </w:r>
      <w:r w:rsidR="00D02327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تخفیفات قانونی </w:t>
      </w:r>
      <w:r w:rsidR="00D636FC"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در بخش هزينه هاي انشعاب آب و فاضلاب واحدهاي مسكوني جانبازان ، خانواده معظم شهدا ، و مددجويان را شرح دهيد؟ </w:t>
      </w:r>
    </w:p>
    <w:p w:rsidR="00D636FC" w:rsidRPr="0058292C" w:rsidRDefault="00D636FC" w:rsidP="00AF516A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0"/>
          <w:szCs w:val="20"/>
          <w:rtl/>
        </w:rPr>
      </w:pP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الف) جانبازان 25% وبالاتر </w:t>
      </w:r>
      <w:r w:rsidR="00AF516A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، آزادگان و هریک از اعضای محترم خانواده معظم شهدا، اسرا و مفقودالاثرها ( شامل همسر، فرزندان و والدین) 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>از پرداخت 100%حق انشعاب</w:t>
      </w:r>
      <w:r w:rsidRPr="0058292C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آب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="00AF516A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و فاضلاب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براي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يك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واحد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مسكوني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و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براي</w:t>
      </w:r>
      <w:r w:rsidRPr="0058292C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يكبار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معاف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مي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باشند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>.</w:t>
      </w:r>
    </w:p>
    <w:p w:rsidR="00D636FC" w:rsidRPr="0058292C" w:rsidRDefault="005B3F02" w:rsidP="005B3F02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sz w:val="20"/>
          <w:szCs w:val="20"/>
          <w:rtl/>
        </w:rPr>
        <w:t>ب</w:t>
      </w:r>
      <w:r w:rsidR="00D636FC" w:rsidRPr="0058292C">
        <w:rPr>
          <w:rFonts w:ascii="Times New Roman" w:eastAsia="Times New Roman" w:hAnsi="Times New Roman" w:cs="B Nazanin"/>
          <w:sz w:val="20"/>
          <w:szCs w:val="20"/>
          <w:rtl/>
        </w:rPr>
        <w:t>) مددجويان تحت پوشش كميته امداد و سازمان بهزيستي از پرداخت</w:t>
      </w:r>
      <w:r w:rsidR="00D636FC" w:rsidRPr="0058292C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="00D636FC"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100% </w:t>
      </w:r>
      <w:r w:rsidR="00D636FC"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حق</w:t>
      </w:r>
      <w:r w:rsidR="00D636FC"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="00D636FC"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انشعاب</w:t>
      </w:r>
      <w:r w:rsidR="00D636FC"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="00D636FC"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آب</w:t>
      </w:r>
      <w:r w:rsidR="00D636FC"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="00D636FC"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وفاضلا</w:t>
      </w:r>
      <w:r w:rsidR="00D636FC"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ب </w:t>
      </w:r>
      <w:r w:rsidR="00D636FC"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يك</w:t>
      </w:r>
      <w:r w:rsidR="00D636FC"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="00D636FC"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واحد</w:t>
      </w:r>
      <w:r w:rsidR="00D636FC"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="00D636FC"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مسكوني</w:t>
      </w:r>
      <w:r w:rsidR="00D636FC"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="00D636FC"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و</w:t>
      </w:r>
      <w:r w:rsidR="00D636FC"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="00D636FC"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براي</w:t>
      </w:r>
      <w:r w:rsidR="00D636FC"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="00D636FC"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يكبار</w:t>
      </w:r>
      <w:r w:rsidR="00D636FC"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="00D636FC"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معاف</w:t>
      </w:r>
      <w:r w:rsidR="00D636FC"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="00D636FC"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مي</w:t>
      </w:r>
      <w:r w:rsidR="00D636FC"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="00D636FC"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باشند</w:t>
      </w:r>
      <w:r w:rsidR="00D636FC" w:rsidRPr="0058292C">
        <w:rPr>
          <w:rFonts w:ascii="Times New Roman" w:eastAsia="Times New Roman" w:hAnsi="Times New Roman" w:cs="B Nazanin"/>
          <w:sz w:val="20"/>
          <w:szCs w:val="20"/>
          <w:rtl/>
        </w:rPr>
        <w:t>.</w:t>
      </w:r>
      <w:r w:rsidR="00D636FC" w:rsidRPr="0058292C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</w:p>
    <w:p w:rsidR="00D636FC" w:rsidRPr="0058292C" w:rsidRDefault="00D636FC" w:rsidP="00984432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0"/>
          <w:szCs w:val="20"/>
          <w:rtl/>
        </w:rPr>
      </w:pPr>
      <w:r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>3- شرایط جدا سازی</w:t>
      </w:r>
      <w:r w:rsidR="00984432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(تفکیک ) </w:t>
      </w:r>
      <w:r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انشعابات آب  را </w:t>
      </w:r>
      <w:r w:rsidR="00984432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چیست؟</w:t>
      </w:r>
    </w:p>
    <w:p w:rsidR="00D636FC" w:rsidRPr="0058292C" w:rsidRDefault="00D636FC" w:rsidP="005829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0"/>
          <w:szCs w:val="20"/>
          <w:rtl/>
        </w:rPr>
      </w:pP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پس از اجرای طرح هدفمندسازی یارانه ها، جداسازی انشعابات به عنوان یک الزام برای شرکت آب و فاضلاب مطرح شد. شرایط جداسازی </w:t>
      </w:r>
      <w:r w:rsidR="00984432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(تفکیک) 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>به شرح زیر است:</w:t>
      </w:r>
    </w:p>
    <w:p w:rsidR="00D636FC" w:rsidRPr="0058292C" w:rsidRDefault="00D636FC" w:rsidP="0058292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0"/>
          <w:szCs w:val="20"/>
          <w:rtl/>
        </w:rPr>
      </w:pP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>الف) جدا بودن شبکه و تاسیسات داخلی هر واحد به نحوی که هر واحد از مجموعه دارای لوله کشی مجزا از درب ورودی ملک تا واحد مورد نظر باشد.</w:t>
      </w:r>
    </w:p>
    <w:p w:rsidR="007761B2" w:rsidRPr="0058292C" w:rsidRDefault="00D636FC" w:rsidP="00984432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0"/>
          <w:szCs w:val="20"/>
          <w:rtl/>
        </w:rPr>
      </w:pP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ب) وجود امکان فنی نصب و تامین فشار لازم مخصوصا در طبقات بالائی </w:t>
      </w:r>
    </w:p>
    <w:p w:rsidR="0058292C" w:rsidRPr="0058292C" w:rsidRDefault="0058292C" w:rsidP="00C46DF9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0"/>
          <w:szCs w:val="20"/>
        </w:rPr>
      </w:pPr>
      <w:r>
        <w:rPr>
          <w:rFonts w:ascii="Tahoma" w:eastAsia="Calibri" w:hAnsi="Tahoma" w:cs="B Nazanin" w:hint="cs"/>
          <w:b/>
          <w:bCs/>
          <w:sz w:val="20"/>
          <w:szCs w:val="20"/>
          <w:rtl/>
          <w:lang w:bidi="ar-SA"/>
        </w:rPr>
        <w:t>4-</w:t>
      </w:r>
      <w:r w:rsidR="007761B2" w:rsidRPr="0058292C">
        <w:rPr>
          <w:rFonts w:ascii="Tahoma" w:eastAsia="Calibri" w:hAnsi="Tahoma" w:cs="B Nazanin"/>
          <w:b/>
          <w:bCs/>
          <w:sz w:val="20"/>
          <w:szCs w:val="20"/>
          <w:rtl/>
          <w:lang w:bidi="ar-SA"/>
        </w:rPr>
        <w:t>براي درخواست انشعاب آب و فاضلاب چه مدارک و اسنادي لازم است ؟</w:t>
      </w:r>
      <w:r w:rsidR="007761B2" w:rsidRPr="0058292C">
        <w:rPr>
          <w:rFonts w:ascii="Tahoma" w:eastAsia="Calibri" w:hAnsi="Tahoma" w:cs="B Nazanin"/>
          <w:b/>
          <w:bCs/>
          <w:sz w:val="20"/>
          <w:szCs w:val="20"/>
          <w:rtl/>
          <w:lang w:bidi="ar-SA"/>
        </w:rPr>
        <w:br/>
      </w:r>
      <w:r w:rsidR="007761B2" w:rsidRPr="0058292C">
        <w:rPr>
          <w:rFonts w:ascii="Tahoma" w:eastAsia="Calibri" w:hAnsi="Tahoma" w:cs="B Nazanin"/>
          <w:sz w:val="20"/>
          <w:szCs w:val="20"/>
          <w:rtl/>
          <w:lang w:bidi="ar-SA"/>
        </w:rPr>
        <w:t>براي درخواست انشعاب بايستي توجه داشت که اولاً ملک مورد نظر براي درخواست بايستي در محدوده خدماتي شرکت آب وفاضلاب باشد</w:t>
      </w:r>
      <w:r w:rsidR="00C46DF9">
        <w:rPr>
          <w:rFonts w:ascii="Tahoma" w:eastAsia="Calibri" w:hAnsi="Tahoma" w:cs="B Nazanin" w:hint="cs"/>
          <w:sz w:val="20"/>
          <w:szCs w:val="20"/>
          <w:rtl/>
          <w:lang w:bidi="ar-SA"/>
        </w:rPr>
        <w:t>(مگر در موارد خاص)</w:t>
      </w:r>
      <w:r w:rsidR="007761B2" w:rsidRPr="0058292C">
        <w:rPr>
          <w:rFonts w:ascii="Tahoma" w:eastAsia="Calibri" w:hAnsi="Tahoma" w:cs="B Nazanin"/>
          <w:sz w:val="20"/>
          <w:szCs w:val="20"/>
          <w:rtl/>
          <w:lang w:bidi="ar-SA"/>
        </w:rPr>
        <w:t xml:space="preserve">. </w:t>
      </w:r>
      <w:r w:rsidR="00C46DF9">
        <w:rPr>
          <w:rFonts w:ascii="Tahoma" w:eastAsia="Calibri" w:hAnsi="Tahoma" w:cs="B Nazanin" w:hint="cs"/>
          <w:sz w:val="20"/>
          <w:szCs w:val="20"/>
          <w:rtl/>
          <w:lang w:bidi="ar-SA"/>
        </w:rPr>
        <w:t xml:space="preserve"> </w:t>
      </w:r>
      <w:r w:rsidR="007761B2" w:rsidRPr="0058292C">
        <w:rPr>
          <w:rFonts w:ascii="Tahoma" w:eastAsia="Calibri" w:hAnsi="Tahoma" w:cs="B Nazanin"/>
          <w:sz w:val="20"/>
          <w:szCs w:val="20"/>
          <w:rtl/>
          <w:lang w:bidi="ar-SA"/>
        </w:rPr>
        <w:t xml:space="preserve">ضمناً‌ ملک بايستي از املاک مجاور خود منفک و برو کف آن توسط شهرداري مشخص شده باشد همچنين بايستي کاربري ملک مورد نظر کاملاً معلوم و مشخص </w:t>
      </w:r>
      <w:r w:rsidR="00EB20E1">
        <w:rPr>
          <w:rFonts w:ascii="Tahoma" w:eastAsia="Calibri" w:hAnsi="Tahoma" w:cs="B Nazanin"/>
          <w:sz w:val="20"/>
          <w:szCs w:val="20"/>
          <w:rtl/>
          <w:lang w:bidi="ar-SA"/>
        </w:rPr>
        <w:t xml:space="preserve">باشد. براي خريد انشعاب </w:t>
      </w:r>
      <w:r w:rsidR="00EB20E1">
        <w:rPr>
          <w:rFonts w:ascii="Tahoma" w:eastAsia="Calibri" w:hAnsi="Tahoma" w:cs="B Nazanin" w:hint="cs"/>
          <w:sz w:val="20"/>
          <w:szCs w:val="20"/>
          <w:rtl/>
          <w:lang w:bidi="ar-SA"/>
        </w:rPr>
        <w:t>مدارک مالکیت ،</w:t>
      </w:r>
      <w:r w:rsidR="007761B2" w:rsidRPr="0058292C">
        <w:rPr>
          <w:rFonts w:ascii="Tahoma" w:eastAsia="Calibri" w:hAnsi="Tahoma" w:cs="B Nazanin"/>
          <w:sz w:val="20"/>
          <w:szCs w:val="20"/>
          <w:rtl/>
          <w:lang w:bidi="ar-SA"/>
        </w:rPr>
        <w:t xml:space="preserve">پايان کار به همراه کپي کارت ملي و درخواست انشعاب همراه با کروکي محل مورد نياز است. </w:t>
      </w:r>
      <w:r w:rsidR="00EB20E1">
        <w:rPr>
          <w:rFonts w:ascii="Tahoma" w:eastAsia="Calibri" w:hAnsi="Tahoma" w:cs="B Nazanin" w:hint="cs"/>
          <w:sz w:val="20"/>
          <w:szCs w:val="20"/>
          <w:rtl/>
          <w:lang w:bidi="ar-SA"/>
        </w:rPr>
        <w:t xml:space="preserve">درصورت لزوم </w:t>
      </w:r>
      <w:r w:rsidR="007761B2" w:rsidRPr="0058292C">
        <w:rPr>
          <w:rFonts w:ascii="Tahoma" w:eastAsia="Calibri" w:hAnsi="Tahoma" w:cs="B Nazanin"/>
          <w:sz w:val="20"/>
          <w:szCs w:val="20"/>
          <w:rtl/>
          <w:lang w:bidi="ar-SA"/>
        </w:rPr>
        <w:t>تهيه استعل</w:t>
      </w:r>
      <w:r w:rsidR="00EB20E1">
        <w:rPr>
          <w:rFonts w:ascii="Tahoma" w:eastAsia="Calibri" w:hAnsi="Tahoma" w:cs="B Nazanin"/>
          <w:sz w:val="20"/>
          <w:szCs w:val="20"/>
          <w:rtl/>
          <w:lang w:bidi="ar-SA"/>
        </w:rPr>
        <w:t>ام از شهرداري</w:t>
      </w:r>
      <w:r w:rsidR="00EB20E1">
        <w:rPr>
          <w:rFonts w:ascii="Tahoma" w:eastAsia="Calibri" w:hAnsi="Tahoma" w:cs="B Nazanin" w:hint="cs"/>
          <w:sz w:val="20"/>
          <w:szCs w:val="20"/>
          <w:rtl/>
          <w:lang w:bidi="ar-SA"/>
        </w:rPr>
        <w:t>،</w:t>
      </w:r>
      <w:r w:rsidR="00C46DF9">
        <w:rPr>
          <w:rFonts w:ascii="Tahoma" w:eastAsia="Calibri" w:hAnsi="Tahoma" w:cs="B Nazanin" w:hint="cs"/>
          <w:sz w:val="20"/>
          <w:szCs w:val="20"/>
          <w:rtl/>
          <w:lang w:bidi="ar-SA"/>
        </w:rPr>
        <w:t xml:space="preserve"> </w:t>
      </w:r>
      <w:r w:rsidR="00EB20E1">
        <w:rPr>
          <w:rFonts w:ascii="Tahoma" w:eastAsia="Calibri" w:hAnsi="Tahoma" w:cs="B Nazanin" w:hint="cs"/>
          <w:sz w:val="20"/>
          <w:szCs w:val="20"/>
          <w:rtl/>
          <w:lang w:bidi="ar-SA"/>
        </w:rPr>
        <w:t xml:space="preserve">اداره راه و شهرسازی و سازمان جهادکشاورزی </w:t>
      </w:r>
      <w:r w:rsidR="007761B2" w:rsidRPr="0058292C">
        <w:rPr>
          <w:rFonts w:ascii="Tahoma" w:eastAsia="Calibri" w:hAnsi="Tahoma" w:cs="B Nazanin"/>
          <w:sz w:val="20"/>
          <w:szCs w:val="20"/>
          <w:rtl/>
          <w:lang w:bidi="ar-SA"/>
        </w:rPr>
        <w:t xml:space="preserve"> نيز بايستي مد نظر قرار گيرد.</w:t>
      </w:r>
      <w:r w:rsidR="007761B2" w:rsidRPr="0058292C">
        <w:rPr>
          <w:rFonts w:ascii="Tahoma" w:eastAsia="Calibri" w:hAnsi="Tahoma" w:cs="B Nazanin"/>
          <w:sz w:val="20"/>
          <w:szCs w:val="20"/>
          <w:rtl/>
          <w:lang w:bidi="ar-SA"/>
        </w:rPr>
        <w:br/>
      </w:r>
      <w:r w:rsidR="007761B2" w:rsidRPr="0058292C">
        <w:rPr>
          <w:rFonts w:ascii="Tahoma" w:eastAsia="Calibri" w:hAnsi="Tahoma" w:cs="B Nazanin"/>
          <w:sz w:val="20"/>
          <w:szCs w:val="20"/>
          <w:rtl/>
          <w:lang w:bidi="ar-SA"/>
        </w:rPr>
        <w:br/>
      </w:r>
      <w:r w:rsidR="00C46DF9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5</w:t>
      </w:r>
      <w:r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- </w:t>
      </w:r>
      <w:r w:rsidRPr="0058292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نحوه</w:t>
      </w:r>
      <w:r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محاسبه</w:t>
      </w:r>
      <w:r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حق</w:t>
      </w:r>
      <w:r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انشعاب</w:t>
      </w:r>
      <w:r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آب</w:t>
      </w:r>
      <w:r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و</w:t>
      </w:r>
      <w:r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فاضلاب</w:t>
      </w:r>
      <w:r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در</w:t>
      </w:r>
      <w:r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كاربريهاي</w:t>
      </w:r>
      <w:r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خانگي</w:t>
      </w:r>
      <w:r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و</w:t>
      </w:r>
      <w:r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غير</w:t>
      </w:r>
      <w:r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خانگي</w:t>
      </w:r>
      <w:r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چگونه</w:t>
      </w:r>
      <w:r w:rsidRPr="0058292C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است؟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</w:p>
    <w:p w:rsidR="00985479" w:rsidRPr="0058292C" w:rsidRDefault="0058292C" w:rsidP="00C46DF9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0"/>
          <w:szCs w:val="20"/>
          <w:rtl/>
        </w:rPr>
      </w:pP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محاسبه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حق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انشعاب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آب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و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فاضلاب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در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كاربريهاي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خانگي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بر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اساس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="00C46DF9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تعداد و مشخصات واحد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و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در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كاربريهاي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غير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خانگي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بر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اساس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ظرفيت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قراردادي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محاسبه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شده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طبق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مقررات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ابلاغ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شده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توسط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وزارت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نيرو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مي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 xml:space="preserve"> </w:t>
      </w:r>
      <w:r w:rsidRPr="0058292C">
        <w:rPr>
          <w:rFonts w:ascii="Times New Roman" w:eastAsia="Times New Roman" w:hAnsi="Times New Roman" w:cs="B Nazanin" w:hint="cs"/>
          <w:sz w:val="20"/>
          <w:szCs w:val="20"/>
          <w:rtl/>
        </w:rPr>
        <w:t>باشد</w:t>
      </w:r>
      <w:r w:rsidRPr="0058292C">
        <w:rPr>
          <w:rFonts w:ascii="Times New Roman" w:eastAsia="Times New Roman" w:hAnsi="Times New Roman" w:cs="B Nazanin"/>
          <w:sz w:val="20"/>
          <w:szCs w:val="20"/>
          <w:rtl/>
        </w:rPr>
        <w:t>.</w:t>
      </w:r>
    </w:p>
    <w:p w:rsidR="00985479" w:rsidRPr="0058292C" w:rsidRDefault="00985479" w:rsidP="00C46DF9">
      <w:pPr>
        <w:pStyle w:val="NormalWeb"/>
        <w:bidi/>
        <w:rPr>
          <w:rFonts w:cs="B Nazanin"/>
          <w:sz w:val="20"/>
          <w:szCs w:val="20"/>
        </w:rPr>
      </w:pPr>
      <w:r w:rsidRPr="0058292C">
        <w:rPr>
          <w:rFonts w:cs="B Nazanin"/>
          <w:sz w:val="20"/>
          <w:szCs w:val="20"/>
        </w:rPr>
        <w:t> </w:t>
      </w:r>
      <w:bookmarkStart w:id="0" w:name="_GoBack"/>
      <w:bookmarkEnd w:id="0"/>
    </w:p>
    <w:sectPr w:rsidR="00985479" w:rsidRPr="0058292C" w:rsidSect="0058292C">
      <w:pgSz w:w="11906" w:h="16838"/>
      <w:pgMar w:top="1440" w:right="991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0B45"/>
    <w:multiLevelType w:val="multilevel"/>
    <w:tmpl w:val="FFC2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5F"/>
    <w:rsid w:val="001E5F8A"/>
    <w:rsid w:val="001E6D5F"/>
    <w:rsid w:val="0058292C"/>
    <w:rsid w:val="005B3F02"/>
    <w:rsid w:val="007761B2"/>
    <w:rsid w:val="00984432"/>
    <w:rsid w:val="00985479"/>
    <w:rsid w:val="00AF516A"/>
    <w:rsid w:val="00C46DF9"/>
    <w:rsid w:val="00D02327"/>
    <w:rsid w:val="00D636FC"/>
    <w:rsid w:val="00DF5549"/>
    <w:rsid w:val="00EA1573"/>
    <w:rsid w:val="00E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4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4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119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abfa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kargaran</cp:lastModifiedBy>
  <cp:revision>12</cp:revision>
  <dcterms:created xsi:type="dcterms:W3CDTF">2018-03-11T10:20:00Z</dcterms:created>
  <dcterms:modified xsi:type="dcterms:W3CDTF">2018-03-15T08:13:00Z</dcterms:modified>
</cp:coreProperties>
</file>